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07D9" w14:textId="67100456" w:rsidR="00BF1D5F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Kriegsfleckbrücke-Stein</w:t>
      </w:r>
    </w:p>
    <w:p w14:paraId="023DAA71" w14:textId="1AF9E7EF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1592 </w:t>
      </w:r>
      <w:r w:rsidR="00585F58">
        <w:rPr>
          <w:rFonts w:ascii="Century Schoolbook" w:hAnsi="Century Schoolbook"/>
          <w:sz w:val="20"/>
          <w:szCs w:val="20"/>
          <w:lang w:val="de-AT"/>
        </w:rPr>
        <w:tab/>
      </w:r>
      <w:r w:rsidR="00585F58">
        <w:rPr>
          <w:rFonts w:ascii="Century Schoolbook" w:hAnsi="Century Schoolbook"/>
          <w:sz w:val="20"/>
          <w:szCs w:val="20"/>
          <w:lang w:val="de-AT"/>
        </w:rPr>
        <w:tab/>
      </w:r>
      <w:r>
        <w:rPr>
          <w:rFonts w:ascii="Century Schoolbook" w:hAnsi="Century Schoolbook"/>
          <w:sz w:val="20"/>
          <w:szCs w:val="20"/>
          <w:lang w:val="de-AT"/>
        </w:rPr>
        <w:t>Gedenkstein</w:t>
      </w:r>
    </w:p>
    <w:p w14:paraId="427C0E5B" w14:textId="6B61D83A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proofErr w:type="spellStart"/>
      <w:r>
        <w:rPr>
          <w:rFonts w:ascii="Century Schoolbook" w:hAnsi="Century Schoolbook"/>
          <w:sz w:val="20"/>
          <w:szCs w:val="20"/>
          <w:lang w:val="de-AT"/>
        </w:rPr>
        <w:t>Haderäckerweg</w:t>
      </w:r>
      <w:proofErr w:type="spellEnd"/>
    </w:p>
    <w:p w14:paraId="5D66E150" w14:textId="08112D52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16</w:t>
      </w:r>
      <w:r w:rsidR="00585F58">
        <w:rPr>
          <w:rFonts w:ascii="Century Schoolbook" w:hAnsi="Century Schoolbook"/>
          <w:sz w:val="20"/>
          <w:szCs w:val="20"/>
          <w:lang w:val="de-AT"/>
        </w:rPr>
        <w:t>,</w:t>
      </w:r>
      <w:r>
        <w:rPr>
          <w:rFonts w:ascii="Century Schoolbook" w:hAnsi="Century Schoolbook"/>
          <w:sz w:val="20"/>
          <w:szCs w:val="20"/>
          <w:lang w:val="de-AT"/>
        </w:rPr>
        <w:t>169353</w:t>
      </w:r>
    </w:p>
    <w:p w14:paraId="07935283" w14:textId="0BDF9E0F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47</w:t>
      </w:r>
      <w:r w:rsidR="00585F58">
        <w:rPr>
          <w:rFonts w:ascii="Century Schoolbook" w:hAnsi="Century Schoolbook"/>
          <w:sz w:val="20"/>
          <w:szCs w:val="20"/>
          <w:lang w:val="de-AT"/>
        </w:rPr>
        <w:t>,</w:t>
      </w:r>
      <w:r>
        <w:rPr>
          <w:rFonts w:ascii="Century Schoolbook" w:hAnsi="Century Schoolbook"/>
          <w:sz w:val="20"/>
          <w:szCs w:val="20"/>
          <w:lang w:val="de-AT"/>
        </w:rPr>
        <w:t>490919</w:t>
      </w:r>
    </w:p>
    <w:p w14:paraId="2A39003E" w14:textId="478F8224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263,7m</w:t>
      </w:r>
    </w:p>
    <w:p w14:paraId="211C5DB2" w14:textId="629FD73E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Grundstück: 1262</w:t>
      </w:r>
    </w:p>
    <w:p w14:paraId="458F0DD9" w14:textId="53FED901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Maße L, B, H: 1,5 </w:t>
      </w:r>
      <w:r w:rsidR="00585F58">
        <w:rPr>
          <w:rFonts w:ascii="Century Schoolbook" w:hAnsi="Century Schoolbook"/>
          <w:sz w:val="20"/>
          <w:szCs w:val="20"/>
          <w:lang w:val="de-AT"/>
        </w:rPr>
        <w:tab/>
      </w:r>
      <w:r>
        <w:rPr>
          <w:rFonts w:ascii="Century Schoolbook" w:hAnsi="Century Schoolbook"/>
          <w:sz w:val="20"/>
          <w:szCs w:val="20"/>
          <w:lang w:val="de-AT"/>
        </w:rPr>
        <w:t xml:space="preserve">0,7 </w:t>
      </w:r>
      <w:r w:rsidR="00585F58">
        <w:rPr>
          <w:rFonts w:ascii="Century Schoolbook" w:hAnsi="Century Schoolbook"/>
          <w:sz w:val="20"/>
          <w:szCs w:val="20"/>
          <w:lang w:val="de-AT"/>
        </w:rPr>
        <w:tab/>
      </w:r>
      <w:r>
        <w:rPr>
          <w:rFonts w:ascii="Century Schoolbook" w:hAnsi="Century Schoolbook"/>
          <w:sz w:val="20"/>
          <w:szCs w:val="20"/>
          <w:lang w:val="de-AT"/>
        </w:rPr>
        <w:t>0,9</w:t>
      </w:r>
    </w:p>
    <w:p w14:paraId="0655C6A6" w14:textId="48F1C377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Inschrift: </w:t>
      </w:r>
    </w:p>
    <w:p w14:paraId="42A1F617" w14:textId="5EF0387A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Dieser Stein stammt von der ehemaligen Kriegsfleckbrücke die über den Wiener Neustädter Kanal führte.</w:t>
      </w:r>
    </w:p>
    <w:p w14:paraId="3FF7ED5A" w14:textId="2A159418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Nach einer mündlichen Überlieferung wurde diese Brücke deshalb so genannt, weil in </w:t>
      </w:r>
      <w:r w:rsidR="003E093B">
        <w:rPr>
          <w:rFonts w:ascii="Century Schoolbook" w:hAnsi="Century Schoolbook"/>
          <w:sz w:val="20"/>
          <w:szCs w:val="20"/>
          <w:lang w:val="de-AT"/>
        </w:rPr>
        <w:t xml:space="preserve">der umliegenden Gegend im Jahre 1246 die Schlacht an der Leitha gegen den Ungarnkönig </w:t>
      </w:r>
      <w:r>
        <w:rPr>
          <w:rFonts w:ascii="Century Schoolbook" w:hAnsi="Century Schoolbook"/>
          <w:sz w:val="20"/>
          <w:szCs w:val="20"/>
          <w:lang w:val="de-AT"/>
        </w:rPr>
        <w:t>Bela IV. stattfand, bei welcher der am 15.6.1211 geborene und von 1230</w:t>
      </w:r>
      <w:r w:rsidR="003E093B">
        <w:rPr>
          <w:rFonts w:ascii="Century Schoolbook" w:hAnsi="Century Schoolbook"/>
          <w:sz w:val="20"/>
          <w:szCs w:val="20"/>
          <w:lang w:val="de-AT"/>
        </w:rPr>
        <w:t xml:space="preserve"> – </w:t>
      </w:r>
      <w:r>
        <w:rPr>
          <w:rFonts w:ascii="Century Schoolbook" w:hAnsi="Century Schoolbook"/>
          <w:sz w:val="20"/>
          <w:szCs w:val="20"/>
          <w:lang w:val="de-AT"/>
        </w:rPr>
        <w:t>1246 regierende letzt</w:t>
      </w:r>
      <w:r w:rsidR="003E093B">
        <w:rPr>
          <w:rFonts w:ascii="Century Schoolbook" w:hAnsi="Century Schoolbook"/>
          <w:sz w:val="20"/>
          <w:szCs w:val="20"/>
          <w:lang w:val="de-AT"/>
        </w:rPr>
        <w:t>e</w:t>
      </w:r>
      <w:r>
        <w:rPr>
          <w:rFonts w:ascii="Century Schoolbook" w:hAnsi="Century Schoolbook"/>
          <w:sz w:val="20"/>
          <w:szCs w:val="20"/>
          <w:lang w:val="de-AT"/>
        </w:rPr>
        <w:t xml:space="preserve"> Babenberger, Herzog von Österreich und Steiermark, „Friedrich der Streitbare“ den Tod fand.</w:t>
      </w:r>
    </w:p>
    <w:p w14:paraId="18B147DF" w14:textId="29725A4B" w:rsidR="00B421F3" w:rsidRDefault="00B421F3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>Mit ihm starb das Geschlecht der Babenberger aus und in der Folge regierten ab 1276 in Österreich die Habsburger.</w:t>
      </w:r>
    </w:p>
    <w:p w14:paraId="644445FA" w14:textId="12BE00B4" w:rsidR="00611C1A" w:rsidRDefault="00611C1A" w:rsidP="004F12FB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noProof/>
          <w:sz w:val="20"/>
          <w:szCs w:val="20"/>
          <w:lang w:val="de-AT"/>
        </w:rPr>
        <w:drawing>
          <wp:inline distT="0" distB="0" distL="0" distR="0" wp14:anchorId="1E2DB75C" wp14:editId="1EE1899A">
            <wp:extent cx="5756910" cy="3237230"/>
            <wp:effectExtent l="0" t="0" r="0" b="1270"/>
            <wp:docPr id="39307593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75937" name="Grafik 3930759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5F8D" w14:textId="5E5D789F" w:rsidR="00611C1A" w:rsidRDefault="00611C1A" w:rsidP="007F4B0B">
      <w:pPr>
        <w:pStyle w:val="StandardWeb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noProof/>
          <w:sz w:val="20"/>
          <w:szCs w:val="20"/>
        </w:rPr>
        <w:lastRenderedPageBreak/>
        <w:drawing>
          <wp:inline distT="0" distB="0" distL="0" distR="0" wp14:anchorId="42E94BBF" wp14:editId="2B8C13AF">
            <wp:extent cx="5756910" cy="3640455"/>
            <wp:effectExtent l="0" t="0" r="0" b="4445"/>
            <wp:docPr id="22705227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52273" name="Grafik 2270522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B77BD" w14:textId="77777777" w:rsidR="00611C1A" w:rsidRDefault="00611C1A" w:rsidP="007F4B0B">
      <w:pPr>
        <w:pStyle w:val="StandardWeb"/>
        <w:rPr>
          <w:rFonts w:ascii="Century Schoolbook" w:hAnsi="Century Schoolbook"/>
          <w:sz w:val="20"/>
          <w:szCs w:val="20"/>
        </w:rPr>
      </w:pPr>
    </w:p>
    <w:p w14:paraId="66C41A3D" w14:textId="759A6ED9" w:rsidR="007F4B0B" w:rsidRDefault="00585F58" w:rsidP="007F4B0B">
      <w:pPr>
        <w:pStyle w:val="StandardWeb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Quellen:</w:t>
      </w:r>
      <w:r w:rsidR="007F4B0B">
        <w:rPr>
          <w:rFonts w:ascii="Century Schoolbook" w:hAnsi="Century Schoolbook"/>
          <w:sz w:val="20"/>
          <w:szCs w:val="20"/>
        </w:rPr>
        <w:t xml:space="preserve"> </w:t>
      </w:r>
    </w:p>
    <w:p w14:paraId="50334BC3" w14:textId="734D8873" w:rsidR="007F4B0B" w:rsidRPr="00A32F75" w:rsidRDefault="00A32F75" w:rsidP="00A32F75">
      <w:pPr>
        <w:spacing w:line="36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WIKIPEDIA: </w:t>
      </w:r>
      <w:r w:rsidR="007F4B0B" w:rsidRPr="00A32F75">
        <w:rPr>
          <w:rFonts w:ascii="Century Schoolbook" w:hAnsi="Century Schoolbook"/>
          <w:sz w:val="20"/>
          <w:szCs w:val="20"/>
        </w:rPr>
        <w:t>Wiener Neustädter Kanal</w:t>
      </w:r>
    </w:p>
    <w:p w14:paraId="60DAF841" w14:textId="5AEE65E8" w:rsidR="007F4B0B" w:rsidRPr="00A32F75" w:rsidRDefault="007F4B0B" w:rsidP="00A32F75">
      <w:pPr>
        <w:spacing w:line="360" w:lineRule="auto"/>
        <w:rPr>
          <w:rFonts w:ascii="Century Schoolbook" w:hAnsi="Century Schoolbook"/>
          <w:sz w:val="20"/>
          <w:szCs w:val="20"/>
        </w:rPr>
      </w:pPr>
      <w:r w:rsidRPr="00A32F75">
        <w:rPr>
          <w:rFonts w:ascii="Century Schoolbook" w:hAnsi="Century Schoolbook"/>
          <w:sz w:val="20"/>
          <w:szCs w:val="20"/>
        </w:rPr>
        <w:t>https://de.wikipedia.org/wiki/Wiener_Neusta</w:t>
      </w:r>
      <w:r w:rsidRPr="00A32F75">
        <w:rPr>
          <w:rFonts w:ascii="Times New Roman" w:hAnsi="Times New Roman" w:cs="Times New Roman"/>
          <w:sz w:val="20"/>
          <w:szCs w:val="20"/>
        </w:rPr>
        <w:t>̈</w:t>
      </w:r>
      <w:r w:rsidRPr="00A32F75">
        <w:rPr>
          <w:rFonts w:ascii="Century Schoolbook" w:hAnsi="Century Schoolbook"/>
          <w:sz w:val="20"/>
          <w:szCs w:val="20"/>
        </w:rPr>
        <w:t xml:space="preserve">dter_Kanal </w:t>
      </w:r>
    </w:p>
    <w:p w14:paraId="1A252562" w14:textId="29920A21" w:rsidR="007F4B0B" w:rsidRPr="00A32F75" w:rsidRDefault="007F4B0B" w:rsidP="00A32F75">
      <w:pPr>
        <w:spacing w:line="360" w:lineRule="auto"/>
        <w:rPr>
          <w:rFonts w:ascii="Century Schoolbook" w:hAnsi="Century Schoolbook"/>
          <w:sz w:val="20"/>
          <w:szCs w:val="20"/>
        </w:rPr>
      </w:pPr>
      <w:r w:rsidRPr="00A32F75">
        <w:rPr>
          <w:rFonts w:ascii="Century Schoolbook" w:hAnsi="Century Schoolbook"/>
          <w:sz w:val="20"/>
          <w:szCs w:val="20"/>
        </w:rPr>
        <w:t>Skizze 8 Der Kanal in Wiener Neustadt (ca. 1880)</w:t>
      </w:r>
      <w:r w:rsidR="00611C1A">
        <w:rPr>
          <w:rFonts w:ascii="Century Schoolbook" w:hAnsi="Century Schoolbook"/>
          <w:sz w:val="20"/>
          <w:szCs w:val="20"/>
        </w:rPr>
        <w:t xml:space="preserve"> </w:t>
      </w:r>
      <w:r w:rsidR="00611C1A" w:rsidRPr="00611C1A">
        <w:rPr>
          <w:rFonts w:ascii="Century Schoolbook" w:hAnsi="Century Schoolbook"/>
          <w:i/>
          <w:iCs/>
          <w:sz w:val="20"/>
          <w:szCs w:val="20"/>
        </w:rPr>
        <w:t>mit Markierung zum Standort des Steines ergänzt</w:t>
      </w:r>
    </w:p>
    <w:p w14:paraId="5DCA55AC" w14:textId="4B72BFDC" w:rsidR="00585F58" w:rsidRPr="00B421F3" w:rsidRDefault="007F4B0B" w:rsidP="00A32F75">
      <w:pPr>
        <w:spacing w:line="360" w:lineRule="auto"/>
        <w:rPr>
          <w:rFonts w:ascii="Century Schoolbook" w:hAnsi="Century Schoolbook"/>
          <w:sz w:val="20"/>
          <w:szCs w:val="20"/>
          <w:lang w:val="de-AT"/>
        </w:rPr>
      </w:pPr>
      <w:r>
        <w:rPr>
          <w:rFonts w:ascii="Century Schoolbook" w:hAnsi="Century Schoolbook"/>
          <w:sz w:val="20"/>
          <w:szCs w:val="20"/>
          <w:lang w:val="de-AT"/>
        </w:rPr>
        <w:t xml:space="preserve"> </w:t>
      </w:r>
    </w:p>
    <w:sectPr w:rsidR="00585F58" w:rsidRPr="00B421F3" w:rsidSect="00F562B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F3"/>
    <w:rsid w:val="003E093B"/>
    <w:rsid w:val="004F12FB"/>
    <w:rsid w:val="005838FB"/>
    <w:rsid w:val="00585F58"/>
    <w:rsid w:val="005D44A8"/>
    <w:rsid w:val="00611C1A"/>
    <w:rsid w:val="007F4B0B"/>
    <w:rsid w:val="00A32F75"/>
    <w:rsid w:val="00B421F3"/>
    <w:rsid w:val="00BF1D5F"/>
    <w:rsid w:val="00D23A10"/>
    <w:rsid w:val="00EA7635"/>
    <w:rsid w:val="00F562BF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CC1BA"/>
  <w14:defaultImageDpi w14:val="32767"/>
  <w15:chartTrackingRefBased/>
  <w15:docId w15:val="{B90519A4-91C3-0F44-9F5B-F7451F48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lageBuchtext">
    <w:name w:val="Vorlage Buchtext"/>
    <w:basedOn w:val="Standard"/>
    <w:qFormat/>
    <w:rsid w:val="005838FB"/>
    <w:pPr>
      <w:spacing w:line="360" w:lineRule="auto"/>
    </w:pPr>
    <w:rPr>
      <w:rFonts w:ascii="Trebuchet MS" w:hAnsi="Trebuchet MS"/>
      <w:sz w:val="20"/>
    </w:rPr>
  </w:style>
  <w:style w:type="paragraph" w:styleId="StandardWeb">
    <w:name w:val="Normal (Web)"/>
    <w:basedOn w:val="Standard"/>
    <w:uiPriority w:val="99"/>
    <w:semiHidden/>
    <w:unhideWhenUsed/>
    <w:rsid w:val="007F4B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mar/Library/Group%20Containers/UBF8T346G9.Office/User%20Content.localized/Templates.localized/Vorlage%20Buchtext%20Century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Buchtext Century.dotx</Template>
  <TotalTime>0</TotalTime>
  <Pages>2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Elmar Hruby</cp:lastModifiedBy>
  <cp:revision>4</cp:revision>
  <dcterms:created xsi:type="dcterms:W3CDTF">2025-07-19T16:45:00Z</dcterms:created>
  <dcterms:modified xsi:type="dcterms:W3CDTF">2025-07-23T08:54:00Z</dcterms:modified>
</cp:coreProperties>
</file>