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7C4FE" w14:textId="77777777" w:rsidR="00F00E41" w:rsidRDefault="002172F4" w:rsidP="00B05506">
      <w:pPr>
        <w:spacing w:line="360" w:lineRule="auto"/>
        <w:rPr>
          <w:rFonts w:ascii="Century Schoolbook" w:hAnsi="Century Schoolbook"/>
          <w:sz w:val="20"/>
          <w:szCs w:val="20"/>
        </w:rPr>
      </w:pPr>
      <w:proofErr w:type="spellStart"/>
      <w:r>
        <w:rPr>
          <w:rFonts w:ascii="Century Schoolbook" w:hAnsi="Century Schoolbook"/>
          <w:sz w:val="20"/>
          <w:szCs w:val="20"/>
        </w:rPr>
        <w:t>Kempenkreuz</w:t>
      </w:r>
      <w:proofErr w:type="spellEnd"/>
    </w:p>
    <w:p w14:paraId="00C70792" w14:textId="77777777" w:rsidR="00326D32" w:rsidRDefault="00326D32" w:rsidP="00B05506">
      <w:pPr>
        <w:spacing w:line="360" w:lineRule="auto"/>
        <w:rPr>
          <w:rFonts w:ascii="Century Schoolbook" w:hAnsi="Century Schoolbook"/>
          <w:sz w:val="20"/>
          <w:szCs w:val="20"/>
        </w:rPr>
      </w:pPr>
    </w:p>
    <w:p w14:paraId="1713E6F0" w14:textId="77777777" w:rsidR="00326D32" w:rsidRDefault="00326D32" w:rsidP="00326D32">
      <w:pPr>
        <w:spacing w:line="360" w:lineRule="auto"/>
        <w:rPr>
          <w:rFonts w:ascii="Century Schoolbook" w:hAnsi="Century Schoolbook"/>
          <w:sz w:val="20"/>
          <w:szCs w:val="20"/>
        </w:rPr>
      </w:pPr>
      <w:r>
        <w:rPr>
          <w:rFonts w:ascii="Century Schoolbook" w:hAnsi="Century Schoolbook"/>
          <w:sz w:val="20"/>
          <w:szCs w:val="20"/>
        </w:rPr>
        <w:t>Long</w:t>
      </w:r>
      <w:r>
        <w:rPr>
          <w:rFonts w:ascii="Century Schoolbook" w:hAnsi="Century Schoolbook"/>
          <w:sz w:val="20"/>
          <w:szCs w:val="20"/>
        </w:rPr>
        <w:tab/>
        <w:t>16,1122596</w:t>
      </w:r>
    </w:p>
    <w:p w14:paraId="718F4A92" w14:textId="77777777" w:rsidR="00326D32" w:rsidRDefault="00326D32" w:rsidP="00326D32">
      <w:pPr>
        <w:spacing w:line="360" w:lineRule="auto"/>
        <w:rPr>
          <w:rFonts w:ascii="Century Schoolbook" w:hAnsi="Century Schoolbook"/>
          <w:sz w:val="20"/>
          <w:szCs w:val="20"/>
        </w:rPr>
      </w:pPr>
      <w:r>
        <w:rPr>
          <w:rFonts w:ascii="Century Schoolbook" w:hAnsi="Century Schoolbook"/>
          <w:sz w:val="20"/>
          <w:szCs w:val="20"/>
        </w:rPr>
        <w:t>Lat</w:t>
      </w:r>
      <w:r>
        <w:rPr>
          <w:rFonts w:ascii="Century Schoolbook" w:hAnsi="Century Schoolbook"/>
          <w:sz w:val="20"/>
          <w:szCs w:val="20"/>
        </w:rPr>
        <w:tab/>
        <w:t>47,4554987</w:t>
      </w:r>
    </w:p>
    <w:p w14:paraId="212CA486" w14:textId="77777777" w:rsidR="00326D32" w:rsidRDefault="00326D32" w:rsidP="00326D32">
      <w:pPr>
        <w:spacing w:line="360" w:lineRule="auto"/>
        <w:rPr>
          <w:rFonts w:ascii="Century Schoolbook" w:hAnsi="Century Schoolbook"/>
          <w:sz w:val="20"/>
          <w:szCs w:val="20"/>
        </w:rPr>
      </w:pPr>
      <w:r>
        <w:rPr>
          <w:rFonts w:ascii="Century Schoolbook" w:hAnsi="Century Schoolbook"/>
          <w:sz w:val="20"/>
          <w:szCs w:val="20"/>
        </w:rPr>
        <w:t>Alt</w:t>
      </w:r>
      <w:r>
        <w:rPr>
          <w:rFonts w:ascii="Century Schoolbook" w:hAnsi="Century Schoolbook"/>
          <w:sz w:val="20"/>
          <w:szCs w:val="20"/>
        </w:rPr>
        <w:tab/>
        <w:t>308,1 m</w:t>
      </w:r>
    </w:p>
    <w:p w14:paraId="48B0684B" w14:textId="77777777" w:rsidR="00326D32" w:rsidRDefault="00326D32" w:rsidP="00326D32">
      <w:pPr>
        <w:spacing w:line="360" w:lineRule="auto"/>
        <w:rPr>
          <w:rFonts w:ascii="Century Schoolbook" w:hAnsi="Century Schoolbook"/>
          <w:sz w:val="20"/>
          <w:szCs w:val="20"/>
        </w:rPr>
      </w:pPr>
      <w:r>
        <w:rPr>
          <w:rFonts w:ascii="Century Schoolbook" w:hAnsi="Century Schoolbook"/>
          <w:sz w:val="20"/>
          <w:szCs w:val="20"/>
        </w:rPr>
        <w:t>Grundstück</w:t>
      </w:r>
      <w:r>
        <w:rPr>
          <w:rFonts w:ascii="Century Schoolbook" w:hAnsi="Century Schoolbook"/>
          <w:sz w:val="20"/>
          <w:szCs w:val="20"/>
        </w:rPr>
        <w:tab/>
        <w:t>4685/1</w:t>
      </w:r>
    </w:p>
    <w:p w14:paraId="6028C4D4" w14:textId="77777777" w:rsidR="00326D32" w:rsidRDefault="00326D32" w:rsidP="00B05506">
      <w:pPr>
        <w:spacing w:line="360" w:lineRule="auto"/>
        <w:rPr>
          <w:rFonts w:ascii="Century Schoolbook" w:hAnsi="Century Schoolbook"/>
          <w:sz w:val="20"/>
          <w:szCs w:val="20"/>
        </w:rPr>
      </w:pPr>
    </w:p>
    <w:p w14:paraId="2E17A579" w14:textId="3E3C4DA9" w:rsidR="002172F4" w:rsidRDefault="002172F4" w:rsidP="00B05506">
      <w:pPr>
        <w:spacing w:line="360" w:lineRule="auto"/>
        <w:rPr>
          <w:rFonts w:ascii="Century Schoolbook" w:hAnsi="Century Schoolbook"/>
          <w:sz w:val="20"/>
          <w:szCs w:val="20"/>
        </w:rPr>
      </w:pPr>
      <w:r>
        <w:rPr>
          <w:rFonts w:ascii="Century Schoolbook" w:hAnsi="Century Schoolbook"/>
          <w:sz w:val="20"/>
          <w:szCs w:val="20"/>
        </w:rPr>
        <w:t xml:space="preserve">Über den Erbauer der einst an dieser Stelle befindlichen </w:t>
      </w:r>
      <w:proofErr w:type="spellStart"/>
      <w:r>
        <w:rPr>
          <w:rFonts w:ascii="Century Schoolbook" w:hAnsi="Century Schoolbook"/>
          <w:sz w:val="20"/>
          <w:szCs w:val="20"/>
        </w:rPr>
        <w:t>Bethalle</w:t>
      </w:r>
      <w:proofErr w:type="spellEnd"/>
      <w:r>
        <w:rPr>
          <w:rFonts w:ascii="Century Schoolbook" w:hAnsi="Century Schoolbook"/>
          <w:sz w:val="20"/>
          <w:szCs w:val="20"/>
        </w:rPr>
        <w:t xml:space="preserve"> und des in den Jahren 1912, 2001 und 2009 renovierten </w:t>
      </w:r>
      <w:r w:rsidR="00326D32">
        <w:rPr>
          <w:rFonts w:ascii="Century Schoolbook" w:hAnsi="Century Schoolbook"/>
          <w:sz w:val="20"/>
          <w:szCs w:val="20"/>
        </w:rPr>
        <w:t>„</w:t>
      </w:r>
      <w:proofErr w:type="spellStart"/>
      <w:r>
        <w:rPr>
          <w:rFonts w:ascii="Century Schoolbook" w:hAnsi="Century Schoolbook"/>
          <w:sz w:val="20"/>
          <w:szCs w:val="20"/>
        </w:rPr>
        <w:t>Kempenkreuzes</w:t>
      </w:r>
      <w:proofErr w:type="spellEnd"/>
      <w:r w:rsidR="00326D32">
        <w:rPr>
          <w:rFonts w:ascii="Century Schoolbook" w:hAnsi="Century Schoolbook"/>
          <w:sz w:val="20"/>
          <w:szCs w:val="20"/>
        </w:rPr>
        <w:t>“</w:t>
      </w:r>
    </w:p>
    <w:p w14:paraId="5C33EF91" w14:textId="77777777" w:rsidR="002172F4" w:rsidRDefault="002172F4" w:rsidP="00B05506">
      <w:pPr>
        <w:spacing w:line="360" w:lineRule="auto"/>
        <w:rPr>
          <w:rFonts w:ascii="Century Schoolbook" w:hAnsi="Century Schoolbook"/>
          <w:sz w:val="20"/>
          <w:szCs w:val="20"/>
        </w:rPr>
      </w:pPr>
      <w:r>
        <w:rPr>
          <w:rFonts w:ascii="Century Schoolbook" w:hAnsi="Century Schoolbook"/>
          <w:sz w:val="20"/>
          <w:szCs w:val="20"/>
        </w:rPr>
        <w:t>Feldmarschall-Leutnant Johann KEMPEN, Freiherr von Fichtenstamm wurde am 26. Juni 1793 im tschechischen Pardubitz als Sohn eines Offiziers geboren. Damit waren nach den ungeschriebenen Regeln des damals herrschenden politischen und gesellschaftlichen Verständnisses die Weichen für seine berufliche Laufbahn gestellt.</w:t>
      </w:r>
    </w:p>
    <w:p w14:paraId="4F7A7AFF" w14:textId="77777777" w:rsidR="002172F4" w:rsidRDefault="002172F4" w:rsidP="00B05506">
      <w:pPr>
        <w:spacing w:line="360" w:lineRule="auto"/>
        <w:rPr>
          <w:rFonts w:ascii="Century Schoolbook" w:hAnsi="Century Schoolbook"/>
          <w:sz w:val="20"/>
          <w:szCs w:val="20"/>
        </w:rPr>
      </w:pPr>
      <w:r>
        <w:rPr>
          <w:rFonts w:ascii="Century Schoolbook" w:hAnsi="Century Schoolbook"/>
          <w:sz w:val="20"/>
          <w:szCs w:val="20"/>
        </w:rPr>
        <w:t>Bereits im Alter von 22 Jahren wurde Johann KEMPEN in den Generalstab berufen, wonach er nach verschiedenen Dienstleistungen im Jahre 1836 zum Kommandanten des 8. Infanterieregiments bestellt wurde.</w:t>
      </w:r>
    </w:p>
    <w:p w14:paraId="28CD6301" w14:textId="77777777" w:rsidR="002172F4" w:rsidRDefault="002172F4" w:rsidP="00B05506">
      <w:pPr>
        <w:spacing w:line="360" w:lineRule="auto"/>
        <w:rPr>
          <w:rFonts w:ascii="Century Schoolbook" w:hAnsi="Century Schoolbook"/>
          <w:sz w:val="20"/>
          <w:szCs w:val="20"/>
        </w:rPr>
      </w:pPr>
      <w:r>
        <w:rPr>
          <w:rFonts w:ascii="Century Schoolbook" w:hAnsi="Century Schoolbook"/>
          <w:sz w:val="20"/>
          <w:szCs w:val="20"/>
        </w:rPr>
        <w:t>Den Grundstein für seine weitere Karriere legte jedoch das Revolutionsjahr 1848, nach dessen Wirren und Folgewirkungen am 8. Juni 1849 aus personellen Ressourcen des stehenden Heeres die österreichische Genda</w:t>
      </w:r>
      <w:r w:rsidR="001E6974">
        <w:rPr>
          <w:rFonts w:ascii="Century Schoolbook" w:hAnsi="Century Schoolbook"/>
          <w:sz w:val="20"/>
          <w:szCs w:val="20"/>
        </w:rPr>
        <w:t>r</w:t>
      </w:r>
      <w:r>
        <w:rPr>
          <w:rFonts w:ascii="Century Schoolbook" w:hAnsi="Century Schoolbook"/>
          <w:sz w:val="20"/>
          <w:szCs w:val="20"/>
        </w:rPr>
        <w:t>merie gegründet wurde. Freiherr von Kempen wurde mit deren Organisation beauftragt.</w:t>
      </w:r>
    </w:p>
    <w:p w14:paraId="6A5BD316" w14:textId="77777777" w:rsidR="001E6974" w:rsidRDefault="001E6974" w:rsidP="00B05506">
      <w:pPr>
        <w:spacing w:line="360" w:lineRule="auto"/>
        <w:rPr>
          <w:rFonts w:ascii="Century Schoolbook" w:hAnsi="Century Schoolbook"/>
          <w:sz w:val="20"/>
          <w:szCs w:val="20"/>
        </w:rPr>
      </w:pPr>
      <w:r>
        <w:rPr>
          <w:rFonts w:ascii="Century Schoolbook" w:hAnsi="Century Schoolbook"/>
          <w:sz w:val="20"/>
          <w:szCs w:val="20"/>
        </w:rPr>
        <w:t>"Aufrechterhaltung der öffentlichen Ordnung, Ruhe und Sicherheit" waren die Maxime der neu gegründeten Gendarmerie. Dass sich die Art und Weise der Durchsetzung dieser Grundsätze von der heutigen Vorgangsweise der Exekutive krass unterschied, liegt auf der Hand. Dies war auch der Grund für die nicht unumstrittene Stellung des 1. Generalinspektors der Gendarmerie im Kaiserreich.</w:t>
      </w:r>
    </w:p>
    <w:p w14:paraId="5FBDD5E5" w14:textId="77777777" w:rsidR="001E6974" w:rsidRDefault="001E6974" w:rsidP="00B05506">
      <w:pPr>
        <w:spacing w:line="360" w:lineRule="auto"/>
        <w:rPr>
          <w:rFonts w:ascii="Century Schoolbook" w:hAnsi="Century Schoolbook"/>
          <w:sz w:val="20"/>
          <w:szCs w:val="20"/>
        </w:rPr>
      </w:pPr>
      <w:r>
        <w:rPr>
          <w:rFonts w:ascii="Century Schoolbook" w:hAnsi="Century Schoolbook"/>
          <w:sz w:val="20"/>
          <w:szCs w:val="20"/>
        </w:rPr>
        <w:t>Als nach der verlorenen Schlacht von Solferino im Juni des Jahres 1859 erstmals oppositionelle Regungen gegen das Militär wach werden, beginnt – just im Jahre seines 50. Dienstjubiläums – auch der Stern KEMPENs zu sinken.</w:t>
      </w:r>
    </w:p>
    <w:p w14:paraId="10C3A968" w14:textId="77777777" w:rsidR="001E6974" w:rsidRDefault="001E6974" w:rsidP="00B05506">
      <w:pPr>
        <w:spacing w:line="360" w:lineRule="auto"/>
        <w:rPr>
          <w:rFonts w:ascii="Century Schoolbook" w:hAnsi="Century Schoolbook"/>
          <w:sz w:val="20"/>
          <w:szCs w:val="20"/>
        </w:rPr>
      </w:pPr>
      <w:r>
        <w:rPr>
          <w:rFonts w:ascii="Century Schoolbook" w:hAnsi="Century Schoolbook"/>
          <w:sz w:val="20"/>
          <w:szCs w:val="20"/>
        </w:rPr>
        <w:t xml:space="preserve">Im September 1859 nimmt er seinen Abschied, am 29. November 1863 stirbt der verdiente Offizier im Alter von 70 Jahren und findet auf dem Friedhof der </w:t>
      </w:r>
      <w:proofErr w:type="spellStart"/>
      <w:r>
        <w:rPr>
          <w:rFonts w:ascii="Century Schoolbook" w:hAnsi="Century Schoolbook"/>
          <w:sz w:val="20"/>
          <w:szCs w:val="20"/>
        </w:rPr>
        <w:t>Theresianischen</w:t>
      </w:r>
      <w:proofErr w:type="spellEnd"/>
      <w:r>
        <w:rPr>
          <w:rFonts w:ascii="Century Schoolbook" w:hAnsi="Century Schoolbook"/>
          <w:sz w:val="20"/>
          <w:szCs w:val="20"/>
        </w:rPr>
        <w:t xml:space="preserve"> Militärakademie in Wiener Neustadt seine letzte Ruhestätte.</w:t>
      </w:r>
    </w:p>
    <w:p w14:paraId="3D46ADE2" w14:textId="77777777" w:rsidR="001E6974" w:rsidRDefault="001E6974" w:rsidP="00B05506">
      <w:pPr>
        <w:spacing w:line="360" w:lineRule="auto"/>
        <w:rPr>
          <w:rFonts w:ascii="Century Schoolbook" w:hAnsi="Century Schoolbook"/>
          <w:sz w:val="20"/>
          <w:szCs w:val="20"/>
        </w:rPr>
      </w:pPr>
      <w:proofErr w:type="spellStart"/>
      <w:r>
        <w:rPr>
          <w:rFonts w:ascii="Century Schoolbook" w:hAnsi="Century Schoolbook"/>
          <w:sz w:val="20"/>
          <w:szCs w:val="20"/>
        </w:rPr>
        <w:t>Anläßlich</w:t>
      </w:r>
      <w:proofErr w:type="spellEnd"/>
      <w:r>
        <w:rPr>
          <w:rFonts w:ascii="Century Schoolbook" w:hAnsi="Century Schoolbook"/>
          <w:sz w:val="20"/>
          <w:szCs w:val="20"/>
        </w:rPr>
        <w:t xml:space="preserve"> seines 50-jährigen Dienstjubiläums stiftete Freiherr von KEMPEN an dieser Stelle im Föhrenwald eine </w:t>
      </w:r>
      <w:proofErr w:type="spellStart"/>
      <w:r>
        <w:rPr>
          <w:rFonts w:ascii="Century Schoolbook" w:hAnsi="Century Schoolbook"/>
          <w:sz w:val="20"/>
          <w:szCs w:val="20"/>
        </w:rPr>
        <w:t>Bethalle</w:t>
      </w:r>
      <w:proofErr w:type="spellEnd"/>
      <w:r>
        <w:rPr>
          <w:rFonts w:ascii="Century Schoolbook" w:hAnsi="Century Schoolbook"/>
          <w:sz w:val="20"/>
          <w:szCs w:val="20"/>
        </w:rPr>
        <w:t xml:space="preserve"> mit einem Kreuz in ihrem Inneren. Die feierliche Einweihung fand am 29. Juni 1859 statt.</w:t>
      </w:r>
    </w:p>
    <w:p w14:paraId="5B898C4B" w14:textId="77777777" w:rsidR="001E6974" w:rsidRDefault="001E6974" w:rsidP="00B05506">
      <w:pPr>
        <w:spacing w:line="360" w:lineRule="auto"/>
        <w:rPr>
          <w:rFonts w:ascii="Century Schoolbook" w:hAnsi="Century Schoolbook"/>
          <w:sz w:val="20"/>
          <w:szCs w:val="20"/>
        </w:rPr>
      </w:pPr>
      <w:r>
        <w:rPr>
          <w:rFonts w:ascii="Century Schoolbook" w:hAnsi="Century Schoolbook"/>
          <w:sz w:val="20"/>
          <w:szCs w:val="20"/>
        </w:rPr>
        <w:t xml:space="preserve">Die </w:t>
      </w:r>
      <w:proofErr w:type="spellStart"/>
      <w:r>
        <w:rPr>
          <w:rFonts w:ascii="Century Schoolbook" w:hAnsi="Century Schoolbook"/>
          <w:sz w:val="20"/>
          <w:szCs w:val="20"/>
        </w:rPr>
        <w:t>Bethalle</w:t>
      </w:r>
      <w:proofErr w:type="spellEnd"/>
      <w:r>
        <w:rPr>
          <w:rFonts w:ascii="Century Schoolbook" w:hAnsi="Century Schoolbook"/>
          <w:sz w:val="20"/>
          <w:szCs w:val="20"/>
        </w:rPr>
        <w:t xml:space="preserve"> ist im Laufe von über 150 Jahren verschwunden, das Kreuz aber steht immer noch am selben Ost als Symbol für Verständnis, Versöhnung und nicht zuletzt als Erinnerung an den ersten Gendarmen Österreichs, den Feldmarschall-Leutnant Johann KEMPEN, Freiherr von Fichtenstamm.</w:t>
      </w:r>
    </w:p>
    <w:p w14:paraId="46D8073E" w14:textId="77777777" w:rsidR="00CE5EBE" w:rsidRDefault="00CE5EBE" w:rsidP="00B05506">
      <w:pPr>
        <w:spacing w:line="360" w:lineRule="auto"/>
        <w:rPr>
          <w:rFonts w:ascii="Century Schoolbook" w:hAnsi="Century Schoolbook"/>
          <w:sz w:val="20"/>
          <w:szCs w:val="20"/>
        </w:rPr>
      </w:pPr>
    </w:p>
    <w:p w14:paraId="689AA1E0" w14:textId="77777777" w:rsidR="00CE5EBE" w:rsidRDefault="008074BB" w:rsidP="00B05506">
      <w:pPr>
        <w:spacing w:line="360" w:lineRule="auto"/>
        <w:rPr>
          <w:rFonts w:ascii="Century Schoolbook" w:hAnsi="Century Schoolbook"/>
          <w:sz w:val="20"/>
          <w:szCs w:val="20"/>
        </w:rPr>
      </w:pPr>
      <w:r>
        <w:rPr>
          <w:rFonts w:ascii="Century Schoolbook" w:hAnsi="Century Schoolbook"/>
          <w:sz w:val="20"/>
          <w:szCs w:val="20"/>
        </w:rPr>
        <w:lastRenderedPageBreak/>
        <w:t>Auszug aus dem Tagebuch des Feldmarschall-Leutnants Johann Kempen, Freiherr von Fichtenstamm aus dem Jahre 1859</w:t>
      </w:r>
    </w:p>
    <w:p w14:paraId="0F40EBBD" w14:textId="77777777" w:rsidR="008074BB" w:rsidRDefault="008074BB" w:rsidP="00B05506">
      <w:pPr>
        <w:spacing w:line="360" w:lineRule="auto"/>
        <w:rPr>
          <w:rFonts w:ascii="Century Schoolbook" w:hAnsi="Century Schoolbook"/>
          <w:sz w:val="20"/>
          <w:szCs w:val="20"/>
        </w:rPr>
      </w:pPr>
    </w:p>
    <w:p w14:paraId="48A07193" w14:textId="148B1C3D" w:rsidR="008074BB" w:rsidRDefault="008074BB" w:rsidP="00B05506">
      <w:pPr>
        <w:spacing w:line="360" w:lineRule="auto"/>
        <w:rPr>
          <w:rFonts w:ascii="Century Schoolbook" w:hAnsi="Century Schoolbook"/>
          <w:sz w:val="20"/>
          <w:szCs w:val="20"/>
        </w:rPr>
      </w:pPr>
      <w:r>
        <w:rPr>
          <w:rFonts w:ascii="Century Schoolbook" w:hAnsi="Century Schoolbook"/>
          <w:sz w:val="20"/>
          <w:szCs w:val="20"/>
        </w:rPr>
        <w:t xml:space="preserve">29.Juni. Feiertag. "Heute fand im Föhrenwalde nächst Schwarzau die feierliche Einweihung des Kreuzes in der </w:t>
      </w:r>
      <w:proofErr w:type="spellStart"/>
      <w:r>
        <w:rPr>
          <w:rFonts w:ascii="Century Schoolbook" w:hAnsi="Century Schoolbook"/>
          <w:sz w:val="20"/>
          <w:szCs w:val="20"/>
        </w:rPr>
        <w:t>Bethalle</w:t>
      </w:r>
      <w:proofErr w:type="spellEnd"/>
      <w:r>
        <w:rPr>
          <w:rFonts w:ascii="Century Schoolbook" w:hAnsi="Century Schoolbook"/>
          <w:sz w:val="20"/>
          <w:szCs w:val="20"/>
        </w:rPr>
        <w:t>, welche ich erbauen ließ, um 3 Uhr nachmittags statt.</w:t>
      </w:r>
    </w:p>
    <w:p w14:paraId="4E31EBEB" w14:textId="77777777" w:rsidR="008074BB" w:rsidRDefault="008074BB" w:rsidP="00B05506">
      <w:pPr>
        <w:spacing w:line="360" w:lineRule="auto"/>
        <w:rPr>
          <w:rFonts w:ascii="Century Schoolbook" w:hAnsi="Century Schoolbook"/>
          <w:sz w:val="20"/>
          <w:szCs w:val="20"/>
        </w:rPr>
      </w:pPr>
      <w:r>
        <w:rPr>
          <w:rFonts w:ascii="Century Schoolbook" w:hAnsi="Century Schoolbook"/>
          <w:sz w:val="20"/>
          <w:szCs w:val="20"/>
        </w:rPr>
        <w:t xml:space="preserve">Der Kreisvorstand Graf </w:t>
      </w:r>
      <w:proofErr w:type="spellStart"/>
      <w:r>
        <w:rPr>
          <w:rFonts w:ascii="Century Schoolbook" w:hAnsi="Century Schoolbook"/>
          <w:sz w:val="20"/>
          <w:szCs w:val="20"/>
        </w:rPr>
        <w:t>Coudenhove</w:t>
      </w:r>
      <w:proofErr w:type="spellEnd"/>
      <w:r>
        <w:rPr>
          <w:rFonts w:ascii="Century Schoolbook" w:hAnsi="Century Schoolbook"/>
          <w:sz w:val="20"/>
          <w:szCs w:val="20"/>
        </w:rPr>
        <w:t xml:space="preserve">, General Knoll, mehrere Stabsoffiziere, einige Verwandte von mir und bei 6000 Menschen fanden sich bei der Weihe ein. Die bewaffneten Bürger von Wiener-Neustadt, von ihrem Bürgermeister </w:t>
      </w:r>
      <w:proofErr w:type="spellStart"/>
      <w:r>
        <w:rPr>
          <w:rFonts w:ascii="Century Schoolbook" w:hAnsi="Century Schoolbook"/>
          <w:sz w:val="20"/>
          <w:szCs w:val="20"/>
        </w:rPr>
        <w:t>Purgleitner</w:t>
      </w:r>
      <w:proofErr w:type="spellEnd"/>
      <w:r>
        <w:rPr>
          <w:rFonts w:ascii="Century Schoolbook" w:hAnsi="Century Schoolbook"/>
          <w:sz w:val="20"/>
          <w:szCs w:val="20"/>
        </w:rPr>
        <w:t xml:space="preserve"> geführt, standen nächst der geschmückten </w:t>
      </w:r>
      <w:proofErr w:type="spellStart"/>
      <w:r>
        <w:rPr>
          <w:rFonts w:ascii="Century Schoolbook" w:hAnsi="Century Schoolbook"/>
          <w:sz w:val="20"/>
          <w:szCs w:val="20"/>
        </w:rPr>
        <w:t>Bethalle</w:t>
      </w:r>
      <w:proofErr w:type="spellEnd"/>
      <w:r>
        <w:rPr>
          <w:rFonts w:ascii="Century Schoolbook" w:hAnsi="Century Schoolbook"/>
          <w:sz w:val="20"/>
          <w:szCs w:val="20"/>
        </w:rPr>
        <w:t xml:space="preserve"> in Parade.</w:t>
      </w:r>
    </w:p>
    <w:p w14:paraId="6C347634" w14:textId="77777777" w:rsidR="008074BB" w:rsidRDefault="008074BB" w:rsidP="00B05506">
      <w:pPr>
        <w:spacing w:line="360" w:lineRule="auto"/>
        <w:rPr>
          <w:rFonts w:ascii="Century Schoolbook" w:hAnsi="Century Schoolbook"/>
          <w:sz w:val="20"/>
          <w:szCs w:val="20"/>
        </w:rPr>
      </w:pPr>
      <w:r>
        <w:rPr>
          <w:rFonts w:ascii="Century Schoolbook" w:hAnsi="Century Schoolbook"/>
          <w:sz w:val="20"/>
          <w:szCs w:val="20"/>
        </w:rPr>
        <w:t xml:space="preserve">Der Neustädter Pfarrprobst Karl </w:t>
      </w:r>
      <w:proofErr w:type="spellStart"/>
      <w:r>
        <w:rPr>
          <w:rFonts w:ascii="Century Schoolbook" w:hAnsi="Century Schoolbook"/>
          <w:sz w:val="20"/>
          <w:szCs w:val="20"/>
        </w:rPr>
        <w:t>Gößmann</w:t>
      </w:r>
      <w:proofErr w:type="spellEnd"/>
      <w:r>
        <w:rPr>
          <w:rFonts w:ascii="Century Schoolbook" w:hAnsi="Century Schoolbook"/>
          <w:sz w:val="20"/>
          <w:szCs w:val="20"/>
        </w:rPr>
        <w:t xml:space="preserve"> unter Assistenz vieler Priester vollzog die Weihe durch eine angemessene Rede, dann durch ein stilles Gebet am Fuße des Kreuzes, kniend von einem Priester um den anderen dargebracht, während der Neustädter Gesangsverein </w:t>
      </w:r>
      <w:proofErr w:type="spellStart"/>
      <w:r>
        <w:rPr>
          <w:rFonts w:ascii="Century Schoolbook" w:hAnsi="Century Schoolbook"/>
          <w:sz w:val="20"/>
          <w:szCs w:val="20"/>
        </w:rPr>
        <w:t>auferbauliche</w:t>
      </w:r>
      <w:proofErr w:type="spellEnd"/>
      <w:r>
        <w:rPr>
          <w:rFonts w:ascii="Century Schoolbook" w:hAnsi="Century Schoolbook"/>
          <w:sz w:val="20"/>
          <w:szCs w:val="20"/>
        </w:rPr>
        <w:t xml:space="preserve"> Gesänge ertönen ließ.</w:t>
      </w:r>
    </w:p>
    <w:p w14:paraId="33A78EF2" w14:textId="77777777" w:rsidR="008074BB" w:rsidRDefault="008074BB" w:rsidP="00B05506">
      <w:pPr>
        <w:spacing w:line="360" w:lineRule="auto"/>
        <w:rPr>
          <w:rFonts w:ascii="Century Schoolbook" w:hAnsi="Century Schoolbook"/>
          <w:sz w:val="20"/>
          <w:szCs w:val="20"/>
        </w:rPr>
      </w:pPr>
      <w:r>
        <w:rPr>
          <w:rFonts w:ascii="Century Schoolbook" w:hAnsi="Century Schoolbook"/>
          <w:sz w:val="20"/>
          <w:szCs w:val="20"/>
        </w:rPr>
        <w:t xml:space="preserve">Kein Auge fühlender Seelen blieb </w:t>
      </w:r>
      <w:proofErr w:type="spellStart"/>
      <w:r>
        <w:rPr>
          <w:rFonts w:ascii="Century Schoolbook" w:hAnsi="Century Schoolbook"/>
          <w:sz w:val="20"/>
          <w:szCs w:val="20"/>
        </w:rPr>
        <w:t>ungenäßt</w:t>
      </w:r>
      <w:proofErr w:type="spellEnd"/>
      <w:r>
        <w:rPr>
          <w:rFonts w:ascii="Century Schoolbook" w:hAnsi="Century Schoolbook"/>
          <w:sz w:val="20"/>
          <w:szCs w:val="20"/>
        </w:rPr>
        <w:t>. Der kirchlichen, alle Gemüter erhebenden Feierlichkeit folgte ein schönes, frohes Volksfest, welches ein wahrhaft vaterländisches Gepräge hatte.</w:t>
      </w:r>
    </w:p>
    <w:p w14:paraId="3E239CAD" w14:textId="77777777" w:rsidR="008074BB" w:rsidRDefault="008074BB" w:rsidP="00B05506">
      <w:pPr>
        <w:spacing w:line="360" w:lineRule="auto"/>
        <w:rPr>
          <w:rFonts w:ascii="Century Schoolbook" w:hAnsi="Century Schoolbook"/>
          <w:sz w:val="20"/>
          <w:szCs w:val="20"/>
        </w:rPr>
      </w:pPr>
      <w:proofErr w:type="gramStart"/>
      <w:r>
        <w:rPr>
          <w:rFonts w:ascii="Century Schoolbook" w:hAnsi="Century Schoolbook"/>
          <w:sz w:val="20"/>
          <w:szCs w:val="20"/>
        </w:rPr>
        <w:t>Unter</w:t>
      </w:r>
      <w:r w:rsidR="00935E6D">
        <w:rPr>
          <w:rFonts w:ascii="Century Schoolbook" w:hAnsi="Century Schoolbook"/>
          <w:sz w:val="20"/>
          <w:szCs w:val="20"/>
        </w:rPr>
        <w:t xml:space="preserve"> </w:t>
      </w:r>
      <w:r>
        <w:rPr>
          <w:rFonts w:ascii="Century Schoolbook" w:hAnsi="Century Schoolbook"/>
          <w:sz w:val="20"/>
          <w:szCs w:val="20"/>
        </w:rPr>
        <w:t>einem</w:t>
      </w:r>
      <w:r w:rsidR="00935E6D">
        <w:rPr>
          <w:rFonts w:ascii="Century Schoolbook" w:hAnsi="Century Schoolbook"/>
          <w:sz w:val="20"/>
          <w:szCs w:val="20"/>
        </w:rPr>
        <w:t xml:space="preserve"> </w:t>
      </w:r>
      <w:r>
        <w:rPr>
          <w:rFonts w:ascii="Century Schoolbook" w:hAnsi="Century Schoolbook"/>
          <w:sz w:val="20"/>
          <w:szCs w:val="20"/>
        </w:rPr>
        <w:t>Zelte</w:t>
      </w:r>
      <w:proofErr w:type="gramEnd"/>
      <w:r>
        <w:rPr>
          <w:rFonts w:ascii="Century Schoolbook" w:hAnsi="Century Schoolbook"/>
          <w:sz w:val="20"/>
          <w:szCs w:val="20"/>
        </w:rPr>
        <w:t xml:space="preserve"> wurden die geladenen Gäste bewirtet</w:t>
      </w:r>
      <w:r w:rsidR="00935E6D">
        <w:rPr>
          <w:rFonts w:ascii="Century Schoolbook" w:hAnsi="Century Schoolbook"/>
          <w:sz w:val="20"/>
          <w:szCs w:val="20"/>
        </w:rPr>
        <w:t xml:space="preserve"> und auch für die übrigen Anwesenden war gesorgt. Musik ertönte und insbesondere mir wurden viele Ehren erwiesen, als ich das frohe Gewimmel durchging. Es ergriff mich die tiefste Rührung, </w:t>
      </w:r>
      <w:proofErr w:type="spellStart"/>
      <w:r w:rsidR="00935E6D">
        <w:rPr>
          <w:rFonts w:ascii="Century Schoolbook" w:hAnsi="Century Schoolbook"/>
          <w:sz w:val="20"/>
          <w:szCs w:val="20"/>
        </w:rPr>
        <w:t>daß</w:t>
      </w:r>
      <w:proofErr w:type="spellEnd"/>
      <w:r w:rsidR="00935E6D">
        <w:rPr>
          <w:rFonts w:ascii="Century Schoolbook" w:hAnsi="Century Schoolbook"/>
          <w:sz w:val="20"/>
          <w:szCs w:val="20"/>
        </w:rPr>
        <w:t xml:space="preserve">, während die Masse sich vergnügte, die </w:t>
      </w:r>
      <w:proofErr w:type="spellStart"/>
      <w:r w:rsidR="00935E6D">
        <w:rPr>
          <w:rFonts w:ascii="Century Schoolbook" w:hAnsi="Century Schoolbook"/>
          <w:sz w:val="20"/>
          <w:szCs w:val="20"/>
        </w:rPr>
        <w:t>Bethalle</w:t>
      </w:r>
      <w:proofErr w:type="spellEnd"/>
      <w:r w:rsidR="00935E6D">
        <w:rPr>
          <w:rFonts w:ascii="Century Schoolbook" w:hAnsi="Century Schoolbook"/>
          <w:sz w:val="20"/>
          <w:szCs w:val="20"/>
        </w:rPr>
        <w:t xml:space="preserve"> von Andächtigen vollgedrängt war, welche </w:t>
      </w:r>
      <w:proofErr w:type="gramStart"/>
      <w:r w:rsidR="00935E6D">
        <w:rPr>
          <w:rFonts w:ascii="Century Schoolbook" w:hAnsi="Century Schoolbook"/>
          <w:sz w:val="20"/>
          <w:szCs w:val="20"/>
        </w:rPr>
        <w:t>vor dem Kreuze</w:t>
      </w:r>
      <w:proofErr w:type="gramEnd"/>
      <w:r w:rsidR="00935E6D">
        <w:rPr>
          <w:rFonts w:ascii="Century Schoolbook" w:hAnsi="Century Schoolbook"/>
          <w:sz w:val="20"/>
          <w:szCs w:val="20"/>
        </w:rPr>
        <w:t xml:space="preserve"> auf ihren Knien lagen. Dies war der letzter, wahrhaft </w:t>
      </w:r>
      <w:proofErr w:type="spellStart"/>
      <w:r w:rsidR="00935E6D">
        <w:rPr>
          <w:rFonts w:ascii="Century Schoolbook" w:hAnsi="Century Schoolbook"/>
          <w:sz w:val="20"/>
          <w:szCs w:val="20"/>
        </w:rPr>
        <w:t>auferbauende</w:t>
      </w:r>
      <w:proofErr w:type="spellEnd"/>
      <w:r w:rsidR="00935E6D">
        <w:rPr>
          <w:rFonts w:ascii="Century Schoolbook" w:hAnsi="Century Schoolbook"/>
          <w:sz w:val="20"/>
          <w:szCs w:val="20"/>
        </w:rPr>
        <w:t xml:space="preserve"> Eindruck des Festes, als ich an der </w:t>
      </w:r>
      <w:proofErr w:type="spellStart"/>
      <w:r w:rsidR="00935E6D">
        <w:rPr>
          <w:rFonts w:ascii="Century Schoolbook" w:hAnsi="Century Schoolbook"/>
          <w:sz w:val="20"/>
          <w:szCs w:val="20"/>
        </w:rPr>
        <w:t>Bethalle</w:t>
      </w:r>
      <w:proofErr w:type="spellEnd"/>
      <w:r w:rsidR="00935E6D">
        <w:rPr>
          <w:rFonts w:ascii="Century Schoolbook" w:hAnsi="Century Schoolbook"/>
          <w:sz w:val="20"/>
          <w:szCs w:val="20"/>
        </w:rPr>
        <w:t xml:space="preserve"> vorüber um 7 Uhr nach Hause fuhr.</w:t>
      </w:r>
    </w:p>
    <w:p w14:paraId="773E6C9D" w14:textId="77777777" w:rsidR="00935E6D" w:rsidRDefault="00935E6D" w:rsidP="00B05506">
      <w:pPr>
        <w:spacing w:line="360" w:lineRule="auto"/>
        <w:rPr>
          <w:rFonts w:ascii="Century Schoolbook" w:hAnsi="Century Schoolbook"/>
          <w:sz w:val="20"/>
          <w:szCs w:val="20"/>
        </w:rPr>
      </w:pPr>
      <w:r>
        <w:rPr>
          <w:rFonts w:ascii="Century Schoolbook" w:hAnsi="Century Schoolbook"/>
          <w:sz w:val="20"/>
          <w:szCs w:val="20"/>
        </w:rPr>
        <w:t xml:space="preserve">Erst am 14. September, also nach zehn Wochen, kam ich dazu, diesen Tag der Andacht und der Befriedigung meiner Seele näher zu verzeichnen. Er war für lange, lange Zeit mein frohester Tag. Wie wenig ahnte ich damals, als ich fromm gebetet und als ich stolz war auf meine Treue für den Kaiser, </w:t>
      </w:r>
      <w:proofErr w:type="spellStart"/>
      <w:r>
        <w:rPr>
          <w:rFonts w:ascii="Century Schoolbook" w:hAnsi="Century Schoolbook"/>
          <w:sz w:val="20"/>
          <w:szCs w:val="20"/>
        </w:rPr>
        <w:t>daß</w:t>
      </w:r>
      <w:proofErr w:type="spellEnd"/>
      <w:r>
        <w:rPr>
          <w:rFonts w:ascii="Century Schoolbook" w:hAnsi="Century Schoolbook"/>
          <w:sz w:val="20"/>
          <w:szCs w:val="20"/>
        </w:rPr>
        <w:t xml:space="preserve"> der Glaube und die Treue einer harten Prüfung unterzogen würden. Indes ich werde standhaft beides bewahren, bis ich selber erlösche."</w:t>
      </w:r>
    </w:p>
    <w:p w14:paraId="30D9C616" w14:textId="77777777" w:rsidR="006117C8" w:rsidRDefault="006117C8" w:rsidP="00B05506">
      <w:pPr>
        <w:spacing w:line="360" w:lineRule="auto"/>
        <w:rPr>
          <w:rFonts w:ascii="Century Schoolbook" w:hAnsi="Century Schoolbook"/>
          <w:sz w:val="20"/>
          <w:szCs w:val="20"/>
        </w:rPr>
      </w:pPr>
    </w:p>
    <w:p w14:paraId="2D9107FE" w14:textId="77777777" w:rsidR="006117C8" w:rsidRDefault="006117C8" w:rsidP="00B05506">
      <w:pPr>
        <w:spacing w:line="360" w:lineRule="auto"/>
        <w:rPr>
          <w:rFonts w:ascii="Century Schoolbook" w:hAnsi="Century Schoolbook"/>
          <w:sz w:val="20"/>
          <w:szCs w:val="20"/>
        </w:rPr>
      </w:pPr>
      <w:proofErr w:type="spellStart"/>
      <w:r>
        <w:rPr>
          <w:rFonts w:ascii="Century Schoolbook" w:hAnsi="Century Schoolbook"/>
          <w:sz w:val="20"/>
          <w:szCs w:val="20"/>
        </w:rPr>
        <w:t>Inschrifttafeln</w:t>
      </w:r>
      <w:proofErr w:type="spellEnd"/>
      <w:r>
        <w:rPr>
          <w:rFonts w:ascii="Century Schoolbook" w:hAnsi="Century Schoolbook"/>
          <w:sz w:val="20"/>
          <w:szCs w:val="20"/>
        </w:rPr>
        <w:t xml:space="preserve"> am Kreuz</w:t>
      </w:r>
    </w:p>
    <w:p w14:paraId="2FEC787C" w14:textId="77777777" w:rsidR="006117C8" w:rsidRDefault="006117C8" w:rsidP="00B05506">
      <w:pPr>
        <w:spacing w:line="360" w:lineRule="auto"/>
        <w:rPr>
          <w:rFonts w:ascii="Century Schoolbook" w:hAnsi="Century Schoolbook"/>
          <w:sz w:val="20"/>
          <w:szCs w:val="20"/>
        </w:rPr>
      </w:pPr>
    </w:p>
    <w:p w14:paraId="1DD70564" w14:textId="77777777" w:rsidR="006117C8" w:rsidRDefault="006117C8" w:rsidP="00D1752F">
      <w:pPr>
        <w:spacing w:line="360" w:lineRule="auto"/>
        <w:jc w:val="center"/>
        <w:rPr>
          <w:rFonts w:ascii="Century Schoolbook" w:hAnsi="Century Schoolbook"/>
          <w:sz w:val="20"/>
          <w:szCs w:val="20"/>
        </w:rPr>
      </w:pPr>
      <w:r>
        <w:rPr>
          <w:rFonts w:ascii="Century Schoolbook" w:hAnsi="Century Schoolbook"/>
          <w:sz w:val="20"/>
          <w:szCs w:val="20"/>
        </w:rPr>
        <w:t>Feldmarschallleutnant</w:t>
      </w:r>
    </w:p>
    <w:p w14:paraId="5CF686B9" w14:textId="77777777" w:rsidR="006117C8" w:rsidRDefault="006117C8" w:rsidP="00D1752F">
      <w:pPr>
        <w:spacing w:line="360" w:lineRule="auto"/>
        <w:jc w:val="center"/>
        <w:rPr>
          <w:rFonts w:ascii="Century Schoolbook" w:hAnsi="Century Schoolbook"/>
          <w:sz w:val="20"/>
          <w:szCs w:val="20"/>
        </w:rPr>
      </w:pPr>
      <w:r>
        <w:rPr>
          <w:rFonts w:ascii="Century Schoolbook" w:hAnsi="Century Schoolbook"/>
          <w:sz w:val="20"/>
          <w:szCs w:val="20"/>
        </w:rPr>
        <w:t>Johann Freiherr Kempen von Fichtenstamm</w:t>
      </w:r>
    </w:p>
    <w:p w14:paraId="789B464A" w14:textId="77777777" w:rsidR="006117C8" w:rsidRDefault="006117C8" w:rsidP="00D1752F">
      <w:pPr>
        <w:spacing w:line="360" w:lineRule="auto"/>
        <w:jc w:val="center"/>
        <w:rPr>
          <w:rFonts w:ascii="Century Schoolbook" w:hAnsi="Century Schoolbook"/>
          <w:sz w:val="20"/>
          <w:szCs w:val="20"/>
        </w:rPr>
      </w:pPr>
      <w:r>
        <w:rPr>
          <w:rFonts w:ascii="Century Schoolbook" w:hAnsi="Century Schoolbook"/>
          <w:sz w:val="20"/>
          <w:szCs w:val="20"/>
        </w:rPr>
        <w:t>1793 – 1863</w:t>
      </w:r>
    </w:p>
    <w:p w14:paraId="77E471FA" w14:textId="77777777" w:rsidR="00D1752F" w:rsidRDefault="00D1752F" w:rsidP="00D1752F">
      <w:pPr>
        <w:spacing w:line="360" w:lineRule="auto"/>
        <w:jc w:val="center"/>
        <w:rPr>
          <w:rFonts w:ascii="Century Schoolbook" w:hAnsi="Century Schoolbook"/>
          <w:sz w:val="20"/>
          <w:szCs w:val="20"/>
        </w:rPr>
      </w:pPr>
      <w:r>
        <w:rPr>
          <w:rFonts w:ascii="Century Schoolbook" w:hAnsi="Century Schoolbook"/>
          <w:sz w:val="20"/>
          <w:szCs w:val="20"/>
        </w:rPr>
        <w:t>Der Gründer der österreichischen Gendarmerie</w:t>
      </w:r>
    </w:p>
    <w:p w14:paraId="11F56FA5" w14:textId="77777777" w:rsidR="00D1752F" w:rsidRDefault="00D1752F" w:rsidP="00D1752F">
      <w:pPr>
        <w:spacing w:line="360" w:lineRule="auto"/>
        <w:jc w:val="center"/>
        <w:rPr>
          <w:rFonts w:ascii="Century Schoolbook" w:hAnsi="Century Schoolbook"/>
          <w:sz w:val="20"/>
          <w:szCs w:val="20"/>
        </w:rPr>
      </w:pPr>
      <w:r>
        <w:rPr>
          <w:rFonts w:ascii="Century Schoolbook" w:hAnsi="Century Schoolbook"/>
          <w:sz w:val="20"/>
          <w:szCs w:val="20"/>
        </w:rPr>
        <w:t>im Jahre 1849</w:t>
      </w:r>
    </w:p>
    <w:p w14:paraId="0FC8CF1B" w14:textId="77777777" w:rsidR="00D1752F" w:rsidRDefault="00D1752F" w:rsidP="00B05506">
      <w:pPr>
        <w:spacing w:line="360" w:lineRule="auto"/>
        <w:rPr>
          <w:rFonts w:ascii="Century Schoolbook" w:hAnsi="Century Schoolbook"/>
          <w:sz w:val="20"/>
          <w:szCs w:val="20"/>
        </w:rPr>
      </w:pPr>
    </w:p>
    <w:p w14:paraId="25BE0132" w14:textId="77777777" w:rsidR="00D1752F" w:rsidRDefault="00D1752F" w:rsidP="00D1752F">
      <w:pPr>
        <w:spacing w:line="360" w:lineRule="auto"/>
        <w:jc w:val="center"/>
        <w:rPr>
          <w:rFonts w:ascii="Century Schoolbook" w:hAnsi="Century Schoolbook"/>
          <w:sz w:val="20"/>
          <w:szCs w:val="20"/>
        </w:rPr>
      </w:pPr>
      <w:r>
        <w:rPr>
          <w:rFonts w:ascii="Century Schoolbook" w:hAnsi="Century Schoolbook"/>
          <w:sz w:val="20"/>
          <w:szCs w:val="20"/>
        </w:rPr>
        <w:t>Den andächtigen</w:t>
      </w:r>
    </w:p>
    <w:p w14:paraId="0540B276" w14:textId="77777777" w:rsidR="00D1752F" w:rsidRDefault="00D1752F" w:rsidP="00D1752F">
      <w:pPr>
        <w:spacing w:line="360" w:lineRule="auto"/>
        <w:jc w:val="center"/>
        <w:rPr>
          <w:rFonts w:ascii="Century Schoolbook" w:hAnsi="Century Schoolbook"/>
          <w:sz w:val="20"/>
          <w:szCs w:val="20"/>
        </w:rPr>
      </w:pPr>
      <w:r>
        <w:rPr>
          <w:rFonts w:ascii="Century Schoolbook" w:hAnsi="Century Schoolbook"/>
          <w:sz w:val="20"/>
          <w:szCs w:val="20"/>
        </w:rPr>
        <w:t xml:space="preserve">Waldbesuchern durch die </w:t>
      </w:r>
      <w:proofErr w:type="spellStart"/>
      <w:r>
        <w:rPr>
          <w:rFonts w:ascii="Century Schoolbook" w:hAnsi="Century Schoolbook"/>
          <w:sz w:val="20"/>
          <w:szCs w:val="20"/>
        </w:rPr>
        <w:t>Munificenz</w:t>
      </w:r>
      <w:proofErr w:type="spellEnd"/>
    </w:p>
    <w:p w14:paraId="1E0AFD6F" w14:textId="77777777" w:rsidR="00D1752F" w:rsidRDefault="00D1752F" w:rsidP="00D1752F">
      <w:pPr>
        <w:spacing w:line="360" w:lineRule="auto"/>
        <w:jc w:val="center"/>
        <w:rPr>
          <w:rFonts w:ascii="Century Schoolbook" w:hAnsi="Century Schoolbook"/>
          <w:sz w:val="20"/>
          <w:szCs w:val="20"/>
        </w:rPr>
      </w:pPr>
      <w:r>
        <w:rPr>
          <w:rFonts w:ascii="Century Schoolbook" w:hAnsi="Century Schoolbook"/>
          <w:sz w:val="20"/>
          <w:szCs w:val="20"/>
        </w:rPr>
        <w:t>Sr Excellenz des Herrn</w:t>
      </w:r>
    </w:p>
    <w:p w14:paraId="26A95761" w14:textId="77777777" w:rsidR="00D1752F" w:rsidRDefault="00D1752F" w:rsidP="00D1752F">
      <w:pPr>
        <w:spacing w:line="360" w:lineRule="auto"/>
        <w:jc w:val="center"/>
        <w:rPr>
          <w:rFonts w:ascii="Century Schoolbook" w:hAnsi="Century Schoolbook"/>
          <w:sz w:val="20"/>
          <w:szCs w:val="20"/>
        </w:rPr>
      </w:pPr>
      <w:proofErr w:type="spellStart"/>
      <w:r>
        <w:rPr>
          <w:rFonts w:ascii="Century Schoolbook" w:hAnsi="Century Schoolbook"/>
          <w:sz w:val="20"/>
          <w:szCs w:val="20"/>
        </w:rPr>
        <w:lastRenderedPageBreak/>
        <w:t>k.k</w:t>
      </w:r>
      <w:proofErr w:type="spellEnd"/>
      <w:r>
        <w:rPr>
          <w:rFonts w:ascii="Century Schoolbook" w:hAnsi="Century Schoolbook"/>
          <w:sz w:val="20"/>
          <w:szCs w:val="20"/>
        </w:rPr>
        <w:t xml:space="preserve">. </w:t>
      </w:r>
      <w:proofErr w:type="spellStart"/>
      <w:r>
        <w:rPr>
          <w:rFonts w:ascii="Century Schoolbook" w:hAnsi="Century Schoolbook"/>
          <w:sz w:val="20"/>
          <w:szCs w:val="20"/>
        </w:rPr>
        <w:t>Feldmarschalllieutnants</w:t>
      </w:r>
      <w:proofErr w:type="spellEnd"/>
    </w:p>
    <w:p w14:paraId="4989E5BA" w14:textId="77777777" w:rsidR="00D1752F" w:rsidRDefault="00D1752F" w:rsidP="00D1752F">
      <w:pPr>
        <w:spacing w:line="360" w:lineRule="auto"/>
        <w:jc w:val="center"/>
        <w:rPr>
          <w:rFonts w:ascii="Century Schoolbook" w:hAnsi="Century Schoolbook"/>
          <w:sz w:val="20"/>
          <w:szCs w:val="20"/>
        </w:rPr>
      </w:pPr>
      <w:r>
        <w:rPr>
          <w:rFonts w:ascii="Century Schoolbook" w:hAnsi="Century Schoolbook"/>
          <w:sz w:val="20"/>
          <w:szCs w:val="20"/>
        </w:rPr>
        <w:t>Joh. Freiherrn Kempen</w:t>
      </w:r>
    </w:p>
    <w:p w14:paraId="4A3EE0F8" w14:textId="77777777" w:rsidR="00D1752F" w:rsidRDefault="00D1752F" w:rsidP="00D1752F">
      <w:pPr>
        <w:spacing w:line="360" w:lineRule="auto"/>
        <w:jc w:val="center"/>
        <w:rPr>
          <w:rFonts w:ascii="Century Schoolbook" w:hAnsi="Century Schoolbook"/>
          <w:sz w:val="20"/>
          <w:szCs w:val="20"/>
        </w:rPr>
      </w:pPr>
      <w:r>
        <w:rPr>
          <w:rFonts w:ascii="Century Schoolbook" w:hAnsi="Century Schoolbook"/>
          <w:sz w:val="20"/>
          <w:szCs w:val="20"/>
        </w:rPr>
        <w:t>von</w:t>
      </w:r>
    </w:p>
    <w:p w14:paraId="6949601C" w14:textId="77777777" w:rsidR="00D1752F" w:rsidRDefault="00D1752F" w:rsidP="00D1752F">
      <w:pPr>
        <w:spacing w:line="360" w:lineRule="auto"/>
        <w:jc w:val="center"/>
        <w:rPr>
          <w:rFonts w:ascii="Century Schoolbook" w:hAnsi="Century Schoolbook"/>
          <w:sz w:val="20"/>
          <w:szCs w:val="20"/>
        </w:rPr>
      </w:pPr>
      <w:r>
        <w:rPr>
          <w:rFonts w:ascii="Century Schoolbook" w:hAnsi="Century Schoolbook"/>
          <w:sz w:val="20"/>
          <w:szCs w:val="20"/>
        </w:rPr>
        <w:t>Fichtenstamm</w:t>
      </w:r>
    </w:p>
    <w:p w14:paraId="3EF90018" w14:textId="77777777" w:rsidR="00D1752F" w:rsidRDefault="00D1752F" w:rsidP="00D1752F">
      <w:pPr>
        <w:spacing w:line="360" w:lineRule="auto"/>
        <w:jc w:val="center"/>
        <w:rPr>
          <w:rFonts w:ascii="Century Schoolbook" w:hAnsi="Century Schoolbook"/>
          <w:sz w:val="20"/>
          <w:szCs w:val="20"/>
        </w:rPr>
      </w:pPr>
      <w:r>
        <w:rPr>
          <w:rFonts w:ascii="Century Schoolbook" w:hAnsi="Century Schoolbook"/>
          <w:sz w:val="20"/>
          <w:szCs w:val="20"/>
        </w:rPr>
        <w:t xml:space="preserve">im Jahre 1859 </w:t>
      </w:r>
      <w:proofErr w:type="spellStart"/>
      <w:r>
        <w:rPr>
          <w:rFonts w:ascii="Century Schoolbook" w:hAnsi="Century Schoolbook"/>
          <w:sz w:val="20"/>
          <w:szCs w:val="20"/>
        </w:rPr>
        <w:t>geweihet</w:t>
      </w:r>
      <w:proofErr w:type="spellEnd"/>
      <w:r>
        <w:rPr>
          <w:rFonts w:ascii="Century Schoolbook" w:hAnsi="Century Schoolbook"/>
          <w:sz w:val="20"/>
          <w:szCs w:val="20"/>
        </w:rPr>
        <w:t>.</w:t>
      </w:r>
    </w:p>
    <w:p w14:paraId="77E1FCD2" w14:textId="77777777" w:rsidR="00326D32" w:rsidRDefault="00326D32" w:rsidP="00D1752F">
      <w:pPr>
        <w:spacing w:line="360" w:lineRule="auto"/>
        <w:jc w:val="center"/>
        <w:rPr>
          <w:rFonts w:ascii="Century Schoolbook" w:hAnsi="Century Schoolbook"/>
          <w:sz w:val="20"/>
          <w:szCs w:val="20"/>
        </w:rPr>
      </w:pPr>
    </w:p>
    <w:p w14:paraId="71855E1A" w14:textId="2DBF8EB1" w:rsidR="00D1752F" w:rsidRDefault="006F6A92" w:rsidP="006F6A92">
      <w:pPr>
        <w:spacing w:line="360" w:lineRule="auto"/>
        <w:rPr>
          <w:rFonts w:ascii="Century Schoolbook" w:hAnsi="Century Schoolbook"/>
          <w:sz w:val="20"/>
          <w:szCs w:val="20"/>
        </w:rPr>
      </w:pPr>
      <w:r>
        <w:rPr>
          <w:rFonts w:ascii="Century Schoolbook" w:hAnsi="Century Schoolbook"/>
          <w:sz w:val="20"/>
          <w:szCs w:val="20"/>
        </w:rPr>
        <w:t>Die Kosten für das Maria Theresien-Denkmal im Akademiepark – Enthüllung am 31. August 1862 im Beisein von Kaiser Franz Joseph I. – wurden durch Spenden ehemaliger Absolventen der Militärakademie aufgebracht, besondere Verdienste erwarb sich dabei der damalige Feldzeugmeister Johann Freiherr Kempen von Fichtenstamm.</w:t>
      </w:r>
    </w:p>
    <w:p w14:paraId="7078FE35" w14:textId="77777777" w:rsidR="008074BB" w:rsidRDefault="008074BB" w:rsidP="00B05506">
      <w:pPr>
        <w:spacing w:line="360" w:lineRule="auto"/>
        <w:rPr>
          <w:rFonts w:ascii="Century Schoolbook" w:hAnsi="Century Schoolbook"/>
          <w:sz w:val="20"/>
          <w:szCs w:val="20"/>
        </w:rPr>
      </w:pPr>
    </w:p>
    <w:p w14:paraId="6CBD3548" w14:textId="74718321" w:rsidR="002172F4" w:rsidRDefault="006F6A92" w:rsidP="00B05506">
      <w:pPr>
        <w:spacing w:line="360" w:lineRule="auto"/>
        <w:rPr>
          <w:rFonts w:ascii="Century Schoolbook" w:hAnsi="Century Schoolbook"/>
          <w:sz w:val="20"/>
          <w:szCs w:val="20"/>
        </w:rPr>
      </w:pPr>
      <w:r>
        <w:rPr>
          <w:rFonts w:ascii="Century Schoolbook" w:hAnsi="Century Schoolbook"/>
          <w:sz w:val="20"/>
          <w:szCs w:val="20"/>
        </w:rPr>
        <w:t>Quellen:</w:t>
      </w:r>
    </w:p>
    <w:p w14:paraId="13A67FC1" w14:textId="4D0EE284" w:rsidR="006F6A92" w:rsidRDefault="006F6A92" w:rsidP="00B05506">
      <w:pPr>
        <w:spacing w:line="360" w:lineRule="auto"/>
        <w:rPr>
          <w:rFonts w:ascii="Century Schoolbook" w:hAnsi="Century Schoolbook"/>
          <w:sz w:val="20"/>
          <w:szCs w:val="20"/>
        </w:rPr>
      </w:pPr>
      <w:proofErr w:type="spellStart"/>
      <w:r>
        <w:rPr>
          <w:rFonts w:ascii="Century Schoolbook" w:hAnsi="Century Schoolbook"/>
          <w:sz w:val="20"/>
          <w:szCs w:val="20"/>
        </w:rPr>
        <w:t>Gerhartl</w:t>
      </w:r>
      <w:proofErr w:type="spellEnd"/>
      <w:r>
        <w:rPr>
          <w:rFonts w:ascii="Century Schoolbook" w:hAnsi="Century Schoolbook"/>
          <w:sz w:val="20"/>
          <w:szCs w:val="20"/>
        </w:rPr>
        <w:t xml:space="preserve"> Gertrud; Wiener Neustadt, Wien 1993</w:t>
      </w:r>
    </w:p>
    <w:p w14:paraId="70B1E376" w14:textId="77777777" w:rsidR="00965223" w:rsidRDefault="00965223" w:rsidP="00B05506">
      <w:pPr>
        <w:spacing w:line="360" w:lineRule="auto"/>
        <w:rPr>
          <w:rFonts w:ascii="Century Schoolbook" w:hAnsi="Century Schoolbook"/>
          <w:sz w:val="20"/>
          <w:szCs w:val="20"/>
        </w:rPr>
      </w:pPr>
    </w:p>
    <w:p w14:paraId="2E9147CF" w14:textId="472C97F6" w:rsidR="00965223" w:rsidRPr="006E707F" w:rsidRDefault="00965223" w:rsidP="00B05506">
      <w:pPr>
        <w:spacing w:line="360" w:lineRule="auto"/>
        <w:rPr>
          <w:rFonts w:ascii="Century Schoolbook" w:hAnsi="Century Schoolbook"/>
          <w:sz w:val="20"/>
          <w:szCs w:val="20"/>
        </w:rPr>
      </w:pPr>
      <w:r>
        <w:rPr>
          <w:rFonts w:ascii="Century Schoolbook" w:hAnsi="Century Schoolbook"/>
          <w:noProof/>
          <w:sz w:val="20"/>
          <w:szCs w:val="20"/>
        </w:rPr>
        <w:drawing>
          <wp:inline distT="0" distB="0" distL="0" distR="0" wp14:anchorId="14CE8CAA" wp14:editId="2A0F4FA2">
            <wp:extent cx="5756910" cy="3242310"/>
            <wp:effectExtent l="0" t="0" r="0" b="0"/>
            <wp:docPr id="19653594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59423" name="Grafik 1965359423"/>
                    <pic:cNvPicPr/>
                  </pic:nvPicPr>
                  <pic:blipFill>
                    <a:blip r:embed="rId4"/>
                    <a:stretch>
                      <a:fillRect/>
                    </a:stretch>
                  </pic:blipFill>
                  <pic:spPr>
                    <a:xfrm>
                      <a:off x="0" y="0"/>
                      <a:ext cx="5756910" cy="3242310"/>
                    </a:xfrm>
                    <a:prstGeom prst="rect">
                      <a:avLst/>
                    </a:prstGeom>
                  </pic:spPr>
                </pic:pic>
              </a:graphicData>
            </a:graphic>
          </wp:inline>
        </w:drawing>
      </w:r>
    </w:p>
    <w:sectPr w:rsidR="00965223" w:rsidRPr="006E707F" w:rsidSect="006C38B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F4"/>
    <w:rsid w:val="001E6974"/>
    <w:rsid w:val="002172F4"/>
    <w:rsid w:val="00326D32"/>
    <w:rsid w:val="004C3A67"/>
    <w:rsid w:val="00533985"/>
    <w:rsid w:val="005627B2"/>
    <w:rsid w:val="006117C8"/>
    <w:rsid w:val="006C38BC"/>
    <w:rsid w:val="006E707F"/>
    <w:rsid w:val="006F6A92"/>
    <w:rsid w:val="007345BB"/>
    <w:rsid w:val="008074BB"/>
    <w:rsid w:val="00861006"/>
    <w:rsid w:val="00876091"/>
    <w:rsid w:val="00926D30"/>
    <w:rsid w:val="00935E6D"/>
    <w:rsid w:val="00965223"/>
    <w:rsid w:val="00A5673C"/>
    <w:rsid w:val="00B05506"/>
    <w:rsid w:val="00BE5B2F"/>
    <w:rsid w:val="00CE5EBE"/>
    <w:rsid w:val="00D1752F"/>
    <w:rsid w:val="00D85E85"/>
    <w:rsid w:val="00F00E4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E54CD0"/>
  <w14:defaultImageDpi w14:val="300"/>
  <w15:docId w15:val="{177FBE89-CD78-4A4E-8DD7-13129BDF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Optima">
    <w:name w:val="TextOptima"/>
    <w:basedOn w:val="Absatz-Standardschriftart"/>
    <w:qFormat/>
    <w:rsid w:val="00861006"/>
    <w:rPr>
      <w:rFonts w:ascii="Optima" w:hAnsi="Optima"/>
      <w:sz w:val="20"/>
    </w:rPr>
  </w:style>
  <w:style w:type="character" w:customStyle="1" w:styleId="TextTrebuchet">
    <w:name w:val="TextTrebuchet"/>
    <w:basedOn w:val="Absatz-Standardschriftart"/>
    <w:qFormat/>
    <w:rsid w:val="00861006"/>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mar/Library/Group%20Containers/UBF8T346G9.Office/User%20Content.localized/Templates.localized/Vorlage%20Buchtext%20Century.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Vorlage Buchtext Century.dotx</Template>
  <TotalTime>0</TotalTime>
  <Pages>3</Pages>
  <Words>689</Words>
  <Characters>4344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Hruby</dc:creator>
  <cp:keywords/>
  <dc:description/>
  <cp:lastModifiedBy>Elmar Hruby</cp:lastModifiedBy>
  <cp:revision>8</cp:revision>
  <dcterms:created xsi:type="dcterms:W3CDTF">2025-07-30T18:08:00Z</dcterms:created>
  <dcterms:modified xsi:type="dcterms:W3CDTF">2025-08-03T07:51:00Z</dcterms:modified>
</cp:coreProperties>
</file>